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EAD1C" w14:textId="77777777" w:rsidR="003440CD" w:rsidRPr="00F61E6F" w:rsidRDefault="003440CD" w:rsidP="003440CD">
      <w:pPr>
        <w:tabs>
          <w:tab w:val="left" w:pos="480"/>
          <w:tab w:val="center" w:pos="4680"/>
        </w:tabs>
        <w:jc w:val="center"/>
        <w:rPr>
          <w:sz w:val="24"/>
          <w:szCs w:val="24"/>
        </w:rPr>
      </w:pPr>
      <w:r w:rsidRPr="00F61E6F">
        <w:rPr>
          <w:sz w:val="24"/>
          <w:szCs w:val="24"/>
        </w:rPr>
        <w:t>ST.JOSEPH’S COLLEGE FOR WOMEN (AUTONOMOUS) VISAKHAPATNAM</w:t>
      </w:r>
    </w:p>
    <w:p w14:paraId="7FC411D0" w14:textId="17904BE7" w:rsidR="003440CD" w:rsidRPr="00F61E6F" w:rsidRDefault="003440CD" w:rsidP="003440CD">
      <w:pPr>
        <w:rPr>
          <w:sz w:val="24"/>
          <w:szCs w:val="24"/>
        </w:rPr>
      </w:pPr>
      <w:r w:rsidRPr="00F61E6F">
        <w:rPr>
          <w:sz w:val="24"/>
          <w:szCs w:val="24"/>
        </w:rPr>
        <w:t xml:space="preserve">           </w:t>
      </w:r>
      <w:r>
        <w:rPr>
          <w:sz w:val="24"/>
          <w:szCs w:val="24"/>
        </w:rPr>
        <w:t>II</w:t>
      </w:r>
      <w:r w:rsidRPr="00F61E6F">
        <w:rPr>
          <w:sz w:val="24"/>
          <w:szCs w:val="24"/>
        </w:rPr>
        <w:t xml:space="preserve"> SEMESTER                                     </w:t>
      </w:r>
      <w:r>
        <w:rPr>
          <w:sz w:val="24"/>
          <w:szCs w:val="24"/>
        </w:rPr>
        <w:t xml:space="preserve">  </w:t>
      </w:r>
      <w:r w:rsidRPr="00F42C7D">
        <w:rPr>
          <w:b/>
          <w:sz w:val="24"/>
          <w:szCs w:val="24"/>
        </w:rPr>
        <w:t xml:space="preserve">AGRD </w:t>
      </w: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</w:r>
      <w:r w:rsidRPr="00F61E6F">
        <w:rPr>
          <w:sz w:val="24"/>
          <w:szCs w:val="24"/>
        </w:rPr>
        <w:t>Time</w:t>
      </w:r>
      <w:r>
        <w:rPr>
          <w:sz w:val="24"/>
          <w:szCs w:val="24"/>
        </w:rPr>
        <w:t>: 3</w:t>
      </w:r>
      <w:r w:rsidRPr="00F61E6F">
        <w:rPr>
          <w:sz w:val="24"/>
          <w:szCs w:val="24"/>
        </w:rPr>
        <w:t>HRS/WEEK</w:t>
      </w:r>
    </w:p>
    <w:p w14:paraId="1FEC6881" w14:textId="04E476B6" w:rsidR="003440CD" w:rsidRPr="00F61E6F" w:rsidRDefault="003440CD" w:rsidP="003440CD">
      <w:pPr>
        <w:jc w:val="center"/>
        <w:rPr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AGRD131(1)</w:t>
      </w:r>
      <w:r>
        <w:rPr>
          <w:sz w:val="24"/>
          <w:szCs w:val="24"/>
        </w:rPr>
        <w:t xml:space="preserve">         </w:t>
      </w:r>
      <w:r>
        <w:rPr>
          <w:b/>
          <w:sz w:val="24"/>
          <w:szCs w:val="24"/>
        </w:rPr>
        <w:t>FUNDAMENTALS OF ENTOMOLOGY</w:t>
      </w:r>
      <w:r>
        <w:rPr>
          <w:sz w:val="24"/>
          <w:szCs w:val="24"/>
        </w:rPr>
        <w:t xml:space="preserve">      </w:t>
      </w:r>
      <w:r w:rsidRPr="00F61E6F">
        <w:rPr>
          <w:sz w:val="24"/>
          <w:szCs w:val="24"/>
        </w:rPr>
        <w:t>MARKS</w:t>
      </w:r>
      <w:r>
        <w:rPr>
          <w:sz w:val="24"/>
          <w:szCs w:val="24"/>
        </w:rPr>
        <w:t>:</w:t>
      </w:r>
      <w:r w:rsidRPr="00F61E6F">
        <w:rPr>
          <w:sz w:val="24"/>
          <w:szCs w:val="24"/>
        </w:rPr>
        <w:t xml:space="preserve"> 100</w:t>
      </w:r>
    </w:p>
    <w:p w14:paraId="4B71CDCB" w14:textId="77777777" w:rsidR="003440CD" w:rsidRPr="00F61E6F" w:rsidRDefault="003440CD" w:rsidP="003440CD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E486A">
        <w:rPr>
          <w:sz w:val="24"/>
          <w:szCs w:val="24"/>
        </w:rPr>
        <w:t>(</w:t>
      </w:r>
      <w:proofErr w:type="spellStart"/>
      <w:r w:rsidRPr="00AE486A">
        <w:rPr>
          <w:sz w:val="24"/>
          <w:szCs w:val="24"/>
        </w:rPr>
        <w:t>w.e.f</w:t>
      </w:r>
      <w:proofErr w:type="spellEnd"/>
      <w:r w:rsidRPr="00AE486A">
        <w:rPr>
          <w:sz w:val="24"/>
          <w:szCs w:val="24"/>
        </w:rPr>
        <w:t>: 2</w:t>
      </w:r>
      <w:r>
        <w:rPr>
          <w:sz w:val="24"/>
          <w:szCs w:val="24"/>
        </w:rPr>
        <w:t xml:space="preserve">025-2026 Admitted Batch)       </w:t>
      </w:r>
      <w:r w:rsidRPr="00F61E6F">
        <w:rPr>
          <w:b/>
          <w:sz w:val="24"/>
          <w:szCs w:val="24"/>
        </w:rPr>
        <w:t>SYLLABUS</w:t>
      </w:r>
    </w:p>
    <w:p w14:paraId="00000004" w14:textId="77777777" w:rsidR="007469C2" w:rsidRDefault="007469C2">
      <w:pPr>
        <w:spacing w:line="312" w:lineRule="auto"/>
        <w:rPr>
          <w:b/>
          <w:color w:val="000000"/>
          <w:sz w:val="24"/>
          <w:szCs w:val="24"/>
        </w:rPr>
      </w:pPr>
    </w:p>
    <w:p w14:paraId="00000008" w14:textId="77777777" w:rsidR="007469C2" w:rsidRDefault="003440CD" w:rsidP="00FC6A1F">
      <w:pPr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Objectives:</w:t>
      </w:r>
    </w:p>
    <w:p w14:paraId="00000009" w14:textId="77777777" w:rsidR="007469C2" w:rsidRDefault="003440CD" w:rsidP="00FC6A1F">
      <w:pPr>
        <w:numPr>
          <w:ilvl w:val="0"/>
          <w:numId w:val="1"/>
        </w:numPr>
        <w:tabs>
          <w:tab w:val="left" w:pos="743"/>
          <w:tab w:val="left" w:pos="744"/>
        </w:tabs>
        <w:spacing w:line="276" w:lineRule="auto"/>
        <w:ind w:hanging="3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To study of insects and their relationship to humans and environment</w:t>
      </w:r>
    </w:p>
    <w:p w14:paraId="0000000A" w14:textId="77777777" w:rsidR="007469C2" w:rsidRDefault="003440CD" w:rsidP="00FC6A1F">
      <w:pPr>
        <w:numPr>
          <w:ilvl w:val="0"/>
          <w:numId w:val="1"/>
        </w:numPr>
        <w:tabs>
          <w:tab w:val="left" w:pos="743"/>
          <w:tab w:val="left" w:pos="744"/>
        </w:tabs>
        <w:spacing w:line="276" w:lineRule="auto"/>
        <w:ind w:hanging="3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To study about abundance of insects.</w:t>
      </w:r>
    </w:p>
    <w:p w14:paraId="0000000B" w14:textId="77777777" w:rsidR="007469C2" w:rsidRDefault="003440CD" w:rsidP="00FC6A1F">
      <w:pPr>
        <w:numPr>
          <w:ilvl w:val="0"/>
          <w:numId w:val="1"/>
        </w:numPr>
        <w:tabs>
          <w:tab w:val="left" w:pos="743"/>
          <w:tab w:val="left" w:pos="744"/>
        </w:tabs>
        <w:spacing w:line="276" w:lineRule="auto"/>
        <w:ind w:hanging="3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To study about insect taxonomy</w:t>
      </w:r>
    </w:p>
    <w:p w14:paraId="0000000C" w14:textId="77777777" w:rsidR="007469C2" w:rsidRDefault="003440CD" w:rsidP="00FC6A1F">
      <w:pPr>
        <w:numPr>
          <w:ilvl w:val="0"/>
          <w:numId w:val="1"/>
        </w:numPr>
        <w:tabs>
          <w:tab w:val="left" w:pos="743"/>
          <w:tab w:val="left" w:pos="744"/>
        </w:tabs>
        <w:spacing w:line="276" w:lineRule="auto"/>
        <w:ind w:hanging="3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To study about mouth parts.</w:t>
      </w:r>
    </w:p>
    <w:p w14:paraId="0000000E" w14:textId="77777777" w:rsidR="007469C2" w:rsidRDefault="003440CD" w:rsidP="00FC6A1F">
      <w:pPr>
        <w:pStyle w:val="Heading1"/>
        <w:spacing w:line="276" w:lineRule="auto"/>
        <w:ind w:left="0"/>
        <w:jc w:val="both"/>
      </w:pPr>
      <w:r>
        <w:t>Course Outcomes</w:t>
      </w:r>
    </w:p>
    <w:p w14:paraId="0000000F" w14:textId="77777777" w:rsidR="007469C2" w:rsidRDefault="003440CD" w:rsidP="00FC6A1F">
      <w:pPr>
        <w:spacing w:line="276" w:lineRule="auto"/>
        <w:ind w:left="10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At the end of the course, students will be able to</w:t>
      </w:r>
    </w:p>
    <w:p w14:paraId="00000010" w14:textId="77777777" w:rsidR="007469C2" w:rsidRDefault="003440CD" w:rsidP="00FC6A1F">
      <w:pPr>
        <w:spacing w:line="276" w:lineRule="auto"/>
        <w:ind w:left="10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</w:t>
      </w:r>
      <w:r>
        <w:rPr>
          <w:color w:val="000000"/>
          <w:sz w:val="24"/>
          <w:szCs w:val="24"/>
        </w:rPr>
        <w:t xml:space="preserve">Classify </w:t>
      </w:r>
      <w:proofErr w:type="spellStart"/>
      <w:r>
        <w:rPr>
          <w:color w:val="000000"/>
          <w:sz w:val="24"/>
          <w:szCs w:val="24"/>
        </w:rPr>
        <w:t>insecta</w:t>
      </w:r>
      <w:proofErr w:type="spellEnd"/>
      <w:r>
        <w:rPr>
          <w:color w:val="000000"/>
          <w:sz w:val="24"/>
          <w:szCs w:val="24"/>
        </w:rPr>
        <w:t xml:space="preserve"> and account for their abundance and dominance.</w:t>
      </w:r>
    </w:p>
    <w:p w14:paraId="00000011" w14:textId="77777777" w:rsidR="007469C2" w:rsidRDefault="003440CD" w:rsidP="00FC6A1F">
      <w:pPr>
        <w:spacing w:line="276" w:lineRule="auto"/>
        <w:ind w:left="10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>Explain the history of Entomology.</w:t>
      </w:r>
    </w:p>
    <w:p w14:paraId="00000012" w14:textId="77777777" w:rsidR="007469C2" w:rsidRDefault="003440CD" w:rsidP="00FC6A1F">
      <w:pPr>
        <w:spacing w:line="276" w:lineRule="auto"/>
        <w:ind w:left="10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>Discuss the mouth parts of insects.</w:t>
      </w:r>
    </w:p>
    <w:p w14:paraId="00000013" w14:textId="77777777" w:rsidR="007469C2" w:rsidRDefault="003440CD" w:rsidP="00FC6A1F">
      <w:pPr>
        <w:spacing w:line="276" w:lineRule="auto"/>
        <w:ind w:left="10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CO4: </w:t>
      </w:r>
      <w:r>
        <w:rPr>
          <w:color w:val="000000"/>
          <w:sz w:val="24"/>
          <w:szCs w:val="24"/>
        </w:rPr>
        <w:t xml:space="preserve">Summarize the taxonomical features in various orders of </w:t>
      </w:r>
      <w:proofErr w:type="spellStart"/>
      <w:r>
        <w:rPr>
          <w:color w:val="000000"/>
          <w:sz w:val="24"/>
          <w:szCs w:val="24"/>
        </w:rPr>
        <w:t>insecta</w:t>
      </w:r>
      <w:proofErr w:type="spellEnd"/>
      <w:r>
        <w:rPr>
          <w:color w:val="000000"/>
          <w:sz w:val="24"/>
          <w:szCs w:val="24"/>
        </w:rPr>
        <w:t>.</w:t>
      </w:r>
    </w:p>
    <w:p w14:paraId="00000014" w14:textId="77777777" w:rsidR="007469C2" w:rsidRDefault="003440CD" w:rsidP="00FC6A1F">
      <w:pPr>
        <w:spacing w:line="276" w:lineRule="auto"/>
        <w:ind w:left="10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CO5</w:t>
      </w:r>
      <w:r>
        <w:rPr>
          <w:color w:val="000000"/>
          <w:sz w:val="24"/>
          <w:szCs w:val="24"/>
        </w:rPr>
        <w:t>: Summarize the characteristics of different insects.</w:t>
      </w:r>
    </w:p>
    <w:p w14:paraId="00000016" w14:textId="2EB34C17" w:rsidR="007469C2" w:rsidRDefault="003440CD" w:rsidP="00FC6A1F">
      <w:pPr>
        <w:pStyle w:val="Heading1"/>
        <w:tabs>
          <w:tab w:val="left" w:pos="8021"/>
        </w:tabs>
        <w:spacing w:line="276" w:lineRule="auto"/>
        <w:ind w:left="0"/>
        <w:jc w:val="both"/>
        <w:rPr>
          <w:color w:val="000000"/>
        </w:rPr>
      </w:pPr>
      <w:r>
        <w:t>UNIT-I:</w:t>
      </w:r>
      <w:r>
        <w:tab/>
      </w:r>
    </w:p>
    <w:p w14:paraId="00000017" w14:textId="77777777" w:rsidR="007469C2" w:rsidRDefault="003440CD" w:rsidP="00FC6A1F">
      <w:pPr>
        <w:tabs>
          <w:tab w:val="left" w:pos="437"/>
        </w:tabs>
        <w:spacing w:line="276" w:lineRule="auto"/>
        <w:ind w:left="100" w:right="11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color w:val="000000"/>
          <w:sz w:val="24"/>
          <w:szCs w:val="24"/>
        </w:rPr>
        <w:t>History of Entomology in India – Establishment of entomological institutes.</w:t>
      </w:r>
    </w:p>
    <w:p w14:paraId="0000001A" w14:textId="15943C37" w:rsidR="007469C2" w:rsidRPr="003440CD" w:rsidRDefault="003440CD" w:rsidP="00FC6A1F">
      <w:pPr>
        <w:tabs>
          <w:tab w:val="left" w:pos="437"/>
        </w:tabs>
        <w:spacing w:line="276" w:lineRule="auto"/>
        <w:ind w:left="100" w:right="1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color w:val="000000"/>
          <w:sz w:val="24"/>
          <w:szCs w:val="24"/>
        </w:rPr>
        <w:t>Contributory factors for abundance of insects – structural characters, developmental characters and protective characters (morphological, physiological, behavioral and construction of protected niches).</w:t>
      </w:r>
    </w:p>
    <w:p w14:paraId="0000001B" w14:textId="1E477AFD" w:rsidR="007469C2" w:rsidRDefault="003440CD" w:rsidP="00FC6A1F">
      <w:pPr>
        <w:numPr>
          <w:ilvl w:val="0"/>
          <w:numId w:val="2"/>
        </w:numPr>
        <w:tabs>
          <w:tab w:val="left" w:pos="450"/>
        </w:tabs>
        <w:spacing w:line="276" w:lineRule="auto"/>
        <w:ind w:left="180" w:right="116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Body segmentation of the insects – head – appendages, types of head, sclerites and sutures of insect head; Thorax – segments and appendages (wings and legs); Abdomen – segments and appendages.</w:t>
      </w:r>
    </w:p>
    <w:p w14:paraId="0000001C" w14:textId="61D0F437" w:rsidR="007469C2" w:rsidRDefault="003440CD" w:rsidP="00FC6A1F">
      <w:pPr>
        <w:numPr>
          <w:ilvl w:val="0"/>
          <w:numId w:val="2"/>
        </w:numPr>
        <w:tabs>
          <w:tab w:val="left" w:pos="450"/>
        </w:tabs>
        <w:spacing w:line="276" w:lineRule="auto"/>
        <w:ind w:left="180" w:right="12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Taxonomy – importance - history – Binomial nomenclature. Classification of Phylum Arthropoda – different Classes of Arthropoda. Class </w:t>
      </w:r>
      <w:proofErr w:type="spellStart"/>
      <w:r>
        <w:rPr>
          <w:color w:val="000000"/>
          <w:sz w:val="24"/>
          <w:szCs w:val="24"/>
        </w:rPr>
        <w:t>Insecta</w:t>
      </w:r>
      <w:proofErr w:type="spellEnd"/>
      <w:r>
        <w:rPr>
          <w:color w:val="000000"/>
          <w:sz w:val="24"/>
          <w:szCs w:val="24"/>
        </w:rPr>
        <w:t xml:space="preserve"> – its orders.</w:t>
      </w:r>
    </w:p>
    <w:p w14:paraId="0000001E" w14:textId="2F7AEBCB" w:rsidR="007469C2" w:rsidRDefault="003440CD" w:rsidP="00FC6A1F">
      <w:pPr>
        <w:pStyle w:val="Heading1"/>
        <w:tabs>
          <w:tab w:val="left" w:pos="8021"/>
        </w:tabs>
        <w:spacing w:line="276" w:lineRule="auto"/>
        <w:ind w:left="0"/>
        <w:jc w:val="both"/>
        <w:rPr>
          <w:color w:val="000000"/>
        </w:rPr>
      </w:pPr>
      <w:r>
        <w:t>UNIT-II:</w:t>
      </w:r>
      <w:r>
        <w:tab/>
      </w:r>
    </w:p>
    <w:p w14:paraId="0000001F" w14:textId="77777777" w:rsidR="007469C2" w:rsidRDefault="003440CD" w:rsidP="00FC6A1F">
      <w:pPr>
        <w:numPr>
          <w:ilvl w:val="0"/>
          <w:numId w:val="3"/>
        </w:numPr>
        <w:tabs>
          <w:tab w:val="left" w:pos="369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Economic classification of insects.</w:t>
      </w:r>
    </w:p>
    <w:p w14:paraId="00000020" w14:textId="7F8142E6" w:rsidR="007469C2" w:rsidRDefault="003440CD" w:rsidP="00FC6A1F">
      <w:pPr>
        <w:numPr>
          <w:ilvl w:val="0"/>
          <w:numId w:val="3"/>
        </w:numPr>
        <w:tabs>
          <w:tab w:val="left" w:pos="369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Antenna – types with examples, functions.</w:t>
      </w:r>
    </w:p>
    <w:p w14:paraId="00000021" w14:textId="4FAAACD3" w:rsidR="007469C2" w:rsidRDefault="003440CD" w:rsidP="00FC6A1F">
      <w:pPr>
        <w:tabs>
          <w:tab w:val="left" w:pos="369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Mouthparts – types with examples.</w:t>
      </w:r>
    </w:p>
    <w:p w14:paraId="00000022" w14:textId="790E152C" w:rsidR="007469C2" w:rsidRDefault="003440CD" w:rsidP="00FC6A1F">
      <w:pPr>
        <w:numPr>
          <w:ilvl w:val="0"/>
          <w:numId w:val="3"/>
        </w:numPr>
        <w:tabs>
          <w:tab w:val="left" w:pos="369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Legs – structure of a typical insect leg and modifications of insect legs with example</w:t>
      </w:r>
      <w:r>
        <w:rPr>
          <w:sz w:val="24"/>
          <w:szCs w:val="24"/>
        </w:rPr>
        <w:t>.</w:t>
      </w:r>
    </w:p>
    <w:p w14:paraId="00000023" w14:textId="739177F1" w:rsidR="007469C2" w:rsidRDefault="003440CD" w:rsidP="00FC6A1F">
      <w:pPr>
        <w:numPr>
          <w:ilvl w:val="0"/>
          <w:numId w:val="3"/>
        </w:numPr>
        <w:tabs>
          <w:tab w:val="left" w:pos="369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Wings – types of wings and wing coupling organs with examples.</w:t>
      </w:r>
    </w:p>
    <w:p w14:paraId="00000024" w14:textId="4D8341AE" w:rsidR="007469C2" w:rsidRDefault="003440CD" w:rsidP="00FC6A1F">
      <w:pPr>
        <w:pStyle w:val="Heading1"/>
        <w:tabs>
          <w:tab w:val="left" w:pos="8021"/>
        </w:tabs>
        <w:spacing w:line="276" w:lineRule="auto"/>
        <w:ind w:firstLine="100"/>
        <w:jc w:val="both"/>
        <w:rPr>
          <w:color w:val="000000"/>
        </w:rPr>
      </w:pPr>
      <w:r>
        <w:t>UNIT-III:</w:t>
      </w:r>
      <w:r>
        <w:tab/>
      </w:r>
    </w:p>
    <w:p w14:paraId="00000025" w14:textId="77777777" w:rsidR="007469C2" w:rsidRDefault="003440CD" w:rsidP="00FC6A1F">
      <w:pPr>
        <w:numPr>
          <w:ilvl w:val="0"/>
          <w:numId w:val="4"/>
        </w:numPr>
        <w:tabs>
          <w:tab w:val="left" w:pos="369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Sense organs – compound eyes – structure of ommatidium – ocelli – dorsal ocelli and lateral ocelli – types of images and auditory organs.</w:t>
      </w:r>
    </w:p>
    <w:p w14:paraId="00000026" w14:textId="395A5C8B" w:rsidR="007469C2" w:rsidRDefault="003440CD" w:rsidP="00FC6A1F">
      <w:pPr>
        <w:numPr>
          <w:ilvl w:val="0"/>
          <w:numId w:val="4"/>
        </w:numPr>
        <w:tabs>
          <w:tab w:val="left" w:pos="367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Metamorphosis and types of diapause – obligate and facultative diapause – stage of occurrence of diapause with examples.</w:t>
      </w:r>
    </w:p>
    <w:p w14:paraId="00000027" w14:textId="77777777" w:rsidR="007469C2" w:rsidRDefault="003440CD" w:rsidP="00FC6A1F">
      <w:pPr>
        <w:numPr>
          <w:ilvl w:val="0"/>
          <w:numId w:val="4"/>
        </w:numPr>
        <w:tabs>
          <w:tab w:val="left" w:pos="367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Types of larvae and pupae.</w:t>
      </w:r>
    </w:p>
    <w:p w14:paraId="00000028" w14:textId="3F43A0E2" w:rsidR="007469C2" w:rsidRDefault="003440CD" w:rsidP="00FC6A1F">
      <w:pPr>
        <w:pStyle w:val="Heading1"/>
        <w:tabs>
          <w:tab w:val="left" w:pos="8021"/>
        </w:tabs>
        <w:spacing w:line="276" w:lineRule="auto"/>
        <w:ind w:firstLine="100"/>
        <w:jc w:val="both"/>
      </w:pPr>
      <w:r>
        <w:t>UNIT-IV:</w:t>
      </w:r>
      <w:r>
        <w:tab/>
      </w:r>
    </w:p>
    <w:p w14:paraId="00000029" w14:textId="75C4ADA3" w:rsidR="007469C2" w:rsidRDefault="003440CD" w:rsidP="00FC6A1F">
      <w:pPr>
        <w:tabs>
          <w:tab w:val="left" w:pos="470"/>
        </w:tabs>
        <w:spacing w:line="276" w:lineRule="auto"/>
        <w:ind w:right="1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1.</w:t>
      </w:r>
      <w:r>
        <w:rPr>
          <w:color w:val="000000"/>
          <w:sz w:val="24"/>
          <w:szCs w:val="24"/>
        </w:rPr>
        <w:t xml:space="preserve"> Order Orthoptera – General characters -family Acrididae and </w:t>
      </w:r>
      <w:proofErr w:type="spellStart"/>
      <w:r>
        <w:rPr>
          <w:color w:val="000000"/>
          <w:sz w:val="24"/>
          <w:szCs w:val="24"/>
        </w:rPr>
        <w:t>Tettigonidae</w:t>
      </w:r>
      <w:proofErr w:type="spellEnd"/>
      <w:r>
        <w:rPr>
          <w:color w:val="000000"/>
          <w:sz w:val="24"/>
          <w:szCs w:val="24"/>
        </w:rPr>
        <w:t xml:space="preserve"> –characters with examples.</w:t>
      </w:r>
    </w:p>
    <w:p w14:paraId="0000002B" w14:textId="2A023B5D" w:rsidR="007469C2" w:rsidRDefault="003440CD" w:rsidP="00FC6A1F">
      <w:pPr>
        <w:tabs>
          <w:tab w:val="left" w:pos="470"/>
        </w:tabs>
        <w:spacing w:line="276" w:lineRule="auto"/>
        <w:ind w:right="1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color w:val="000000"/>
          <w:sz w:val="24"/>
          <w:szCs w:val="24"/>
        </w:rPr>
        <w:t xml:space="preserve">Order: </w:t>
      </w:r>
      <w:proofErr w:type="spellStart"/>
      <w:r>
        <w:rPr>
          <w:color w:val="000000"/>
          <w:sz w:val="24"/>
          <w:szCs w:val="24"/>
        </w:rPr>
        <w:t>Dictyoptera</w:t>
      </w:r>
      <w:proofErr w:type="spellEnd"/>
      <w:r>
        <w:rPr>
          <w:color w:val="000000"/>
          <w:sz w:val="24"/>
          <w:szCs w:val="24"/>
        </w:rPr>
        <w:t xml:space="preserve"> –general characters – family </w:t>
      </w:r>
      <w:proofErr w:type="spellStart"/>
      <w:r>
        <w:rPr>
          <w:color w:val="000000"/>
          <w:sz w:val="24"/>
          <w:szCs w:val="24"/>
        </w:rPr>
        <w:t>Mantidae</w:t>
      </w:r>
      <w:proofErr w:type="spellEnd"/>
      <w:r>
        <w:rPr>
          <w:color w:val="000000"/>
          <w:sz w:val="24"/>
          <w:szCs w:val="24"/>
        </w:rPr>
        <w:t xml:space="preserve"> – Characters with examples.</w:t>
      </w:r>
    </w:p>
    <w:p w14:paraId="0000002D" w14:textId="7C174B36" w:rsidR="007469C2" w:rsidRDefault="003440CD" w:rsidP="00FC6A1F">
      <w:pPr>
        <w:tabs>
          <w:tab w:val="left" w:pos="470"/>
        </w:tabs>
        <w:spacing w:line="276" w:lineRule="auto"/>
        <w:ind w:right="1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color w:val="000000"/>
          <w:sz w:val="24"/>
          <w:szCs w:val="24"/>
        </w:rPr>
        <w:t>Order:</w:t>
      </w:r>
      <w:r>
        <w:rPr>
          <w:color w:val="000000"/>
          <w:sz w:val="24"/>
          <w:szCs w:val="24"/>
        </w:rPr>
        <w:tab/>
        <w:t xml:space="preserve">Isoptera – general characters – family </w:t>
      </w:r>
      <w:proofErr w:type="spellStart"/>
      <w:r>
        <w:rPr>
          <w:color w:val="000000"/>
          <w:sz w:val="24"/>
          <w:szCs w:val="24"/>
        </w:rPr>
        <w:t>Termitidae</w:t>
      </w:r>
      <w:proofErr w:type="spellEnd"/>
      <w:r>
        <w:rPr>
          <w:color w:val="000000"/>
          <w:sz w:val="24"/>
          <w:szCs w:val="24"/>
        </w:rPr>
        <w:t xml:space="preserve"> – Characters with examples; Order – Thysanoptera – general characters – family Thripidae –Characters with examples.</w:t>
      </w:r>
    </w:p>
    <w:p w14:paraId="0000002E" w14:textId="207FDE50" w:rsidR="007469C2" w:rsidRDefault="003440CD" w:rsidP="00FC6A1F">
      <w:pPr>
        <w:tabs>
          <w:tab w:val="left" w:pos="470"/>
        </w:tabs>
        <w:spacing w:line="276" w:lineRule="auto"/>
        <w:ind w:left="100" w:right="12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UNIT-V:</w:t>
      </w:r>
      <w:r>
        <w:rPr>
          <w:b/>
          <w:color w:val="000000"/>
          <w:sz w:val="24"/>
          <w:szCs w:val="24"/>
        </w:rPr>
        <w:tab/>
      </w:r>
    </w:p>
    <w:p w14:paraId="0000002F" w14:textId="77777777" w:rsidR="007469C2" w:rsidRDefault="003440CD" w:rsidP="00FC6A1F">
      <w:pPr>
        <w:numPr>
          <w:ilvl w:val="0"/>
          <w:numId w:val="5"/>
        </w:numPr>
        <w:tabs>
          <w:tab w:val="left" w:pos="531"/>
        </w:tabs>
        <w:spacing w:line="276" w:lineRule="auto"/>
        <w:ind w:right="116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Order -Hemiptera – general characters - Sub order </w:t>
      </w:r>
      <w:proofErr w:type="spellStart"/>
      <w:r>
        <w:rPr>
          <w:color w:val="000000"/>
          <w:sz w:val="24"/>
          <w:szCs w:val="24"/>
        </w:rPr>
        <w:t>Heteroptera</w:t>
      </w:r>
      <w:proofErr w:type="spellEnd"/>
      <w:r>
        <w:rPr>
          <w:color w:val="000000"/>
          <w:sz w:val="24"/>
          <w:szCs w:val="24"/>
        </w:rPr>
        <w:t xml:space="preserve"> – characters - families Pentatomidae, Lygaeidae, </w:t>
      </w:r>
      <w:proofErr w:type="spellStart"/>
      <w:r>
        <w:rPr>
          <w:color w:val="000000"/>
          <w:sz w:val="24"/>
          <w:szCs w:val="24"/>
        </w:rPr>
        <w:t>Miridae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Pyrrhacoreidae</w:t>
      </w:r>
      <w:proofErr w:type="spellEnd"/>
      <w:r>
        <w:rPr>
          <w:color w:val="000000"/>
          <w:sz w:val="24"/>
          <w:szCs w:val="24"/>
        </w:rPr>
        <w:t xml:space="preserve"> and Coreidae - Characters with examples.</w:t>
      </w:r>
    </w:p>
    <w:p w14:paraId="00000030" w14:textId="77777777" w:rsidR="007469C2" w:rsidRDefault="003440CD" w:rsidP="00FC6A1F">
      <w:pPr>
        <w:tabs>
          <w:tab w:val="left" w:pos="531"/>
        </w:tabs>
        <w:spacing w:line="276" w:lineRule="auto"/>
        <w:ind w:left="100" w:right="11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Suborder </w:t>
      </w:r>
      <w:proofErr w:type="spellStart"/>
      <w:r>
        <w:rPr>
          <w:color w:val="000000"/>
          <w:sz w:val="24"/>
          <w:szCs w:val="24"/>
        </w:rPr>
        <w:t>Homoptera</w:t>
      </w:r>
      <w:proofErr w:type="spellEnd"/>
      <w:r>
        <w:rPr>
          <w:color w:val="000000"/>
          <w:sz w:val="24"/>
          <w:szCs w:val="24"/>
        </w:rPr>
        <w:t xml:space="preserve"> – Characters – families</w:t>
      </w:r>
      <w:r>
        <w:rPr>
          <w:color w:val="000000"/>
          <w:sz w:val="24"/>
          <w:szCs w:val="24"/>
        </w:rPr>
        <w:tab/>
        <w:t>Cicadellidae,</w:t>
      </w:r>
      <w:r>
        <w:rPr>
          <w:color w:val="000000"/>
          <w:sz w:val="24"/>
          <w:szCs w:val="24"/>
        </w:rPr>
        <w:tab/>
      </w:r>
      <w:proofErr w:type="spellStart"/>
      <w:r>
        <w:rPr>
          <w:color w:val="000000"/>
          <w:sz w:val="24"/>
          <w:szCs w:val="24"/>
        </w:rPr>
        <w:t>Delphacide</w:t>
      </w:r>
      <w:proofErr w:type="spellEnd"/>
      <w:r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ab/>
      </w:r>
      <w:proofErr w:type="spellStart"/>
      <w:r>
        <w:rPr>
          <w:color w:val="000000"/>
          <w:sz w:val="24"/>
          <w:szCs w:val="24"/>
        </w:rPr>
        <w:t>Aphididae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Pseudococcidae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Coccidae</w:t>
      </w:r>
      <w:proofErr w:type="spellEnd"/>
      <w:r>
        <w:rPr>
          <w:color w:val="000000"/>
          <w:sz w:val="24"/>
          <w:szCs w:val="24"/>
        </w:rPr>
        <w:t xml:space="preserve"> and </w:t>
      </w:r>
      <w:proofErr w:type="spellStart"/>
      <w:r>
        <w:rPr>
          <w:color w:val="000000"/>
          <w:sz w:val="24"/>
          <w:szCs w:val="24"/>
        </w:rPr>
        <w:t>Aleurodidae</w:t>
      </w:r>
      <w:proofErr w:type="spellEnd"/>
      <w:r>
        <w:rPr>
          <w:color w:val="000000"/>
          <w:sz w:val="24"/>
          <w:szCs w:val="24"/>
        </w:rPr>
        <w:t xml:space="preserve">   - characters with examples.</w:t>
      </w:r>
    </w:p>
    <w:p w14:paraId="62D8C1E5" w14:textId="4395D94F" w:rsidR="00FC6A1F" w:rsidRDefault="00FC6A1F" w:rsidP="00FC6A1F">
      <w:pPr>
        <w:tabs>
          <w:tab w:val="left" w:pos="531"/>
        </w:tabs>
        <w:spacing w:line="276" w:lineRule="auto"/>
        <w:ind w:left="100" w:right="116"/>
        <w:jc w:val="both"/>
        <w:rPr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lastRenderedPageBreak/>
        <w:t>AGRD131(1)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</w:t>
      </w:r>
      <w:proofErr w:type="gramStart"/>
      <w:r>
        <w:rPr>
          <w:sz w:val="24"/>
          <w:szCs w:val="24"/>
        </w:rPr>
        <w:t xml:space="preserve">  :</w:t>
      </w:r>
      <w:proofErr w:type="gramEnd"/>
      <w:r>
        <w:rPr>
          <w:sz w:val="24"/>
          <w:szCs w:val="24"/>
        </w:rPr>
        <w:t>: 2 ::</w:t>
      </w:r>
    </w:p>
    <w:p w14:paraId="1F86B254" w14:textId="77777777" w:rsidR="00FC6A1F" w:rsidRDefault="00FC6A1F" w:rsidP="00FC6A1F">
      <w:pPr>
        <w:tabs>
          <w:tab w:val="left" w:pos="531"/>
        </w:tabs>
        <w:spacing w:line="276" w:lineRule="auto"/>
        <w:ind w:left="100" w:right="116"/>
        <w:jc w:val="both"/>
        <w:rPr>
          <w:color w:val="000000"/>
          <w:sz w:val="24"/>
          <w:szCs w:val="24"/>
        </w:rPr>
      </w:pPr>
    </w:p>
    <w:p w14:paraId="00000031" w14:textId="16E4CEA8" w:rsidR="007469C2" w:rsidRDefault="003440CD" w:rsidP="00FC6A1F">
      <w:pPr>
        <w:numPr>
          <w:ilvl w:val="0"/>
          <w:numId w:val="5"/>
        </w:numPr>
        <w:tabs>
          <w:tab w:val="left" w:pos="531"/>
        </w:tabs>
        <w:spacing w:line="276" w:lineRule="auto"/>
        <w:ind w:right="116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Order</w:t>
      </w:r>
      <w:r>
        <w:rPr>
          <w:color w:val="000000"/>
          <w:sz w:val="24"/>
          <w:szCs w:val="24"/>
        </w:rPr>
        <w:tab/>
        <w:t>–Lepidoptera</w:t>
      </w:r>
      <w:r>
        <w:rPr>
          <w:color w:val="000000"/>
          <w:sz w:val="24"/>
          <w:szCs w:val="24"/>
        </w:rPr>
        <w:tab/>
        <w:t>–</w:t>
      </w:r>
      <w:r>
        <w:rPr>
          <w:color w:val="000000"/>
          <w:sz w:val="24"/>
          <w:szCs w:val="24"/>
        </w:rPr>
        <w:tab/>
        <w:t xml:space="preserve">general characters - differences between moths and butterflies - families </w:t>
      </w:r>
      <w:proofErr w:type="spellStart"/>
      <w:r>
        <w:rPr>
          <w:color w:val="000000"/>
          <w:sz w:val="24"/>
          <w:szCs w:val="24"/>
        </w:rPr>
        <w:t>Noctuidae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Lymantriidae</w:t>
      </w:r>
      <w:proofErr w:type="spellEnd"/>
      <w:r>
        <w:rPr>
          <w:color w:val="000000"/>
          <w:sz w:val="24"/>
          <w:szCs w:val="24"/>
        </w:rPr>
        <w:t xml:space="preserve"> and </w:t>
      </w:r>
      <w:proofErr w:type="spellStart"/>
      <w:r>
        <w:rPr>
          <w:color w:val="000000"/>
          <w:sz w:val="24"/>
          <w:szCs w:val="24"/>
        </w:rPr>
        <w:t>Sphingidae</w:t>
      </w:r>
      <w:proofErr w:type="spellEnd"/>
      <w:r>
        <w:rPr>
          <w:color w:val="000000"/>
          <w:sz w:val="24"/>
          <w:szCs w:val="24"/>
        </w:rPr>
        <w:t xml:space="preserve"> – characters with examples.</w:t>
      </w:r>
    </w:p>
    <w:p w14:paraId="00000032" w14:textId="512B4E9E" w:rsidR="007469C2" w:rsidRDefault="003440CD" w:rsidP="00FC6A1F">
      <w:pPr>
        <w:tabs>
          <w:tab w:val="left" w:pos="531"/>
        </w:tabs>
        <w:spacing w:line="276" w:lineRule="auto"/>
        <w:ind w:left="100" w:right="11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Families </w:t>
      </w:r>
      <w:proofErr w:type="spellStart"/>
      <w:r>
        <w:rPr>
          <w:color w:val="000000"/>
          <w:sz w:val="24"/>
          <w:szCs w:val="24"/>
        </w:rPr>
        <w:t>Pyralidae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Gelechiidae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Lycanidae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Arctiidaeand</w:t>
      </w:r>
      <w:proofErr w:type="spellEnd"/>
      <w:r>
        <w:rPr>
          <w:color w:val="000000"/>
          <w:sz w:val="24"/>
          <w:szCs w:val="24"/>
        </w:rPr>
        <w:tab/>
      </w:r>
      <w:proofErr w:type="spellStart"/>
      <w:r>
        <w:rPr>
          <w:color w:val="000000"/>
          <w:sz w:val="24"/>
          <w:szCs w:val="24"/>
        </w:rPr>
        <w:t>Papilionidae</w:t>
      </w:r>
      <w:proofErr w:type="spellEnd"/>
      <w:r>
        <w:rPr>
          <w:color w:val="000000"/>
          <w:sz w:val="24"/>
          <w:szCs w:val="24"/>
        </w:rPr>
        <w:tab/>
        <w:t>-characters with examples.</w:t>
      </w:r>
    </w:p>
    <w:p w14:paraId="00000033" w14:textId="0573E748" w:rsidR="007469C2" w:rsidRDefault="003440CD" w:rsidP="00FC6A1F">
      <w:pPr>
        <w:numPr>
          <w:ilvl w:val="0"/>
          <w:numId w:val="5"/>
        </w:numPr>
        <w:tabs>
          <w:tab w:val="left" w:pos="531"/>
        </w:tabs>
        <w:spacing w:line="276" w:lineRule="auto"/>
        <w:ind w:right="116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Order</w:t>
      </w:r>
      <w:r>
        <w:rPr>
          <w:color w:val="000000"/>
          <w:sz w:val="24"/>
          <w:szCs w:val="24"/>
        </w:rPr>
        <w:tab/>
        <w:t>–Coleoptera</w:t>
      </w:r>
      <w:r>
        <w:rPr>
          <w:color w:val="000000"/>
          <w:sz w:val="24"/>
          <w:szCs w:val="24"/>
        </w:rPr>
        <w:tab/>
        <w:t>-general</w:t>
      </w:r>
      <w:r>
        <w:rPr>
          <w:color w:val="000000"/>
          <w:sz w:val="24"/>
          <w:szCs w:val="24"/>
        </w:rPr>
        <w:tab/>
        <w:t xml:space="preserve">characters–families Coccinellidae and </w:t>
      </w:r>
      <w:proofErr w:type="spellStart"/>
      <w:r>
        <w:rPr>
          <w:color w:val="000000"/>
          <w:sz w:val="24"/>
          <w:szCs w:val="24"/>
        </w:rPr>
        <w:t>Bruchidae</w:t>
      </w:r>
      <w:proofErr w:type="spellEnd"/>
      <w:r>
        <w:rPr>
          <w:color w:val="000000"/>
          <w:sz w:val="24"/>
          <w:szCs w:val="24"/>
        </w:rPr>
        <w:t xml:space="preserve"> - characters with examples.</w:t>
      </w:r>
    </w:p>
    <w:p w14:paraId="00000034" w14:textId="77777777" w:rsidR="007469C2" w:rsidRDefault="003440CD" w:rsidP="00FC6A1F">
      <w:pPr>
        <w:tabs>
          <w:tab w:val="left" w:pos="639"/>
        </w:tabs>
        <w:spacing w:line="276" w:lineRule="auto"/>
        <w:ind w:right="12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Order – Coleoptera- families </w:t>
      </w:r>
      <w:proofErr w:type="spellStart"/>
      <w:r>
        <w:rPr>
          <w:color w:val="000000"/>
          <w:sz w:val="24"/>
          <w:szCs w:val="24"/>
        </w:rPr>
        <w:t>Scarabaeidae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Chrysomelidae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Cerambycidae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Apionidae</w:t>
      </w:r>
      <w:proofErr w:type="spellEnd"/>
      <w:r>
        <w:rPr>
          <w:color w:val="000000"/>
          <w:sz w:val="24"/>
          <w:szCs w:val="24"/>
        </w:rPr>
        <w:t xml:space="preserve"> and Curculionidae - characters with examples.</w:t>
      </w:r>
    </w:p>
    <w:p w14:paraId="00000035" w14:textId="77777777" w:rsidR="007469C2" w:rsidRDefault="003440CD" w:rsidP="00FC6A1F">
      <w:pPr>
        <w:numPr>
          <w:ilvl w:val="0"/>
          <w:numId w:val="5"/>
        </w:numPr>
        <w:tabs>
          <w:tab w:val="left" w:pos="559"/>
        </w:tabs>
        <w:spacing w:line="276" w:lineRule="auto"/>
        <w:ind w:right="119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Order</w:t>
      </w:r>
      <w:r>
        <w:rPr>
          <w:color w:val="000000"/>
          <w:sz w:val="24"/>
          <w:szCs w:val="24"/>
        </w:rPr>
        <w:tab/>
        <w:t>–</w:t>
      </w:r>
      <w:r>
        <w:rPr>
          <w:color w:val="000000"/>
          <w:sz w:val="24"/>
          <w:szCs w:val="24"/>
        </w:rPr>
        <w:tab/>
        <w:t>Hymenoptera</w:t>
      </w:r>
      <w:r>
        <w:rPr>
          <w:color w:val="000000"/>
          <w:sz w:val="24"/>
          <w:szCs w:val="24"/>
        </w:rPr>
        <w:tab/>
        <w:t>-</w:t>
      </w:r>
      <w:r>
        <w:rPr>
          <w:color w:val="000000"/>
          <w:sz w:val="24"/>
          <w:szCs w:val="24"/>
        </w:rPr>
        <w:tab/>
        <w:t>general</w:t>
      </w:r>
      <w:r>
        <w:rPr>
          <w:color w:val="000000"/>
          <w:sz w:val="24"/>
          <w:szCs w:val="24"/>
        </w:rPr>
        <w:tab/>
        <w:t>characters</w:t>
      </w:r>
      <w:r>
        <w:rPr>
          <w:color w:val="000000"/>
          <w:sz w:val="24"/>
          <w:szCs w:val="24"/>
        </w:rPr>
        <w:tab/>
        <w:t>–</w:t>
      </w:r>
      <w:r>
        <w:rPr>
          <w:color w:val="000000"/>
          <w:sz w:val="24"/>
          <w:szCs w:val="24"/>
        </w:rPr>
        <w:tab/>
        <w:t xml:space="preserve">families - </w:t>
      </w:r>
      <w:proofErr w:type="spellStart"/>
      <w:r>
        <w:rPr>
          <w:color w:val="000000"/>
          <w:sz w:val="24"/>
          <w:szCs w:val="24"/>
        </w:rPr>
        <w:t>Tenthredinidae</w:t>
      </w:r>
      <w:proofErr w:type="spellEnd"/>
      <w:r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ab/>
        <w:t>Ichneumonidae,</w:t>
      </w:r>
      <w:r>
        <w:rPr>
          <w:color w:val="000000"/>
          <w:sz w:val="24"/>
          <w:szCs w:val="24"/>
        </w:rPr>
        <w:tab/>
      </w:r>
      <w:proofErr w:type="spellStart"/>
      <w:r>
        <w:rPr>
          <w:color w:val="000000"/>
          <w:sz w:val="24"/>
          <w:szCs w:val="24"/>
        </w:rPr>
        <w:t>Braconidae</w:t>
      </w:r>
      <w:proofErr w:type="spellEnd"/>
      <w:r>
        <w:rPr>
          <w:color w:val="000000"/>
          <w:sz w:val="24"/>
          <w:szCs w:val="24"/>
        </w:rPr>
        <w:tab/>
        <w:t xml:space="preserve">and </w:t>
      </w:r>
      <w:proofErr w:type="spellStart"/>
      <w:r>
        <w:rPr>
          <w:color w:val="000000"/>
          <w:sz w:val="24"/>
          <w:szCs w:val="24"/>
        </w:rPr>
        <w:t>Trichogrammatidae</w:t>
      </w:r>
      <w:proofErr w:type="spellEnd"/>
      <w:r>
        <w:rPr>
          <w:color w:val="000000"/>
          <w:sz w:val="24"/>
          <w:szCs w:val="24"/>
        </w:rPr>
        <w:t xml:space="preserve"> - characters with examples.</w:t>
      </w:r>
    </w:p>
    <w:p w14:paraId="00000036" w14:textId="77777777" w:rsidR="007469C2" w:rsidRDefault="003440CD" w:rsidP="00FC6A1F">
      <w:pPr>
        <w:numPr>
          <w:ilvl w:val="0"/>
          <w:numId w:val="5"/>
        </w:numPr>
        <w:tabs>
          <w:tab w:val="left" w:pos="518"/>
        </w:tabs>
        <w:spacing w:line="276" w:lineRule="auto"/>
        <w:ind w:right="123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Order – </w:t>
      </w:r>
      <w:proofErr w:type="spellStart"/>
      <w:r>
        <w:rPr>
          <w:color w:val="000000"/>
          <w:sz w:val="24"/>
          <w:szCs w:val="24"/>
        </w:rPr>
        <w:t>Diptera</w:t>
      </w:r>
      <w:proofErr w:type="spellEnd"/>
      <w:r>
        <w:rPr>
          <w:color w:val="000000"/>
          <w:sz w:val="24"/>
          <w:szCs w:val="24"/>
        </w:rPr>
        <w:t xml:space="preserve"> - general characters families </w:t>
      </w:r>
      <w:proofErr w:type="spellStart"/>
      <w:r>
        <w:rPr>
          <w:color w:val="000000"/>
          <w:sz w:val="24"/>
          <w:szCs w:val="24"/>
        </w:rPr>
        <w:t>Cecidomyiidae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Trypetidae</w:t>
      </w:r>
      <w:proofErr w:type="spellEnd"/>
      <w:r>
        <w:rPr>
          <w:color w:val="000000"/>
          <w:sz w:val="24"/>
          <w:szCs w:val="24"/>
        </w:rPr>
        <w:t xml:space="preserve">, Agromyzidae, </w:t>
      </w:r>
      <w:proofErr w:type="spellStart"/>
      <w:r>
        <w:rPr>
          <w:color w:val="000000"/>
          <w:sz w:val="24"/>
          <w:szCs w:val="24"/>
        </w:rPr>
        <w:t>Tachinidae</w:t>
      </w:r>
      <w:proofErr w:type="spellEnd"/>
      <w:r>
        <w:rPr>
          <w:color w:val="000000"/>
          <w:sz w:val="24"/>
          <w:szCs w:val="24"/>
        </w:rPr>
        <w:t xml:space="preserve"> and </w:t>
      </w:r>
      <w:proofErr w:type="spellStart"/>
      <w:r>
        <w:rPr>
          <w:color w:val="000000"/>
          <w:sz w:val="24"/>
          <w:szCs w:val="24"/>
        </w:rPr>
        <w:t>Muscidae</w:t>
      </w:r>
      <w:proofErr w:type="spellEnd"/>
      <w:r>
        <w:rPr>
          <w:color w:val="000000"/>
          <w:sz w:val="24"/>
          <w:szCs w:val="24"/>
        </w:rPr>
        <w:t xml:space="preserve"> - characters with examples.</w:t>
      </w:r>
    </w:p>
    <w:p w14:paraId="00000037" w14:textId="77777777" w:rsidR="007469C2" w:rsidRDefault="007469C2" w:rsidP="00FC6A1F">
      <w:pPr>
        <w:spacing w:line="276" w:lineRule="auto"/>
        <w:jc w:val="both"/>
        <w:rPr>
          <w:color w:val="000000"/>
          <w:sz w:val="24"/>
          <w:szCs w:val="24"/>
        </w:rPr>
      </w:pPr>
    </w:p>
    <w:p w14:paraId="00000038" w14:textId="77777777" w:rsidR="007469C2" w:rsidRDefault="003440CD" w:rsidP="00FC6A1F">
      <w:pPr>
        <w:pStyle w:val="Heading1"/>
        <w:spacing w:line="276" w:lineRule="auto"/>
        <w:ind w:firstLine="100"/>
        <w:jc w:val="both"/>
        <w:rPr>
          <w:color w:val="000000"/>
        </w:rPr>
      </w:pPr>
      <w:r>
        <w:t>References Text Books:</w:t>
      </w:r>
    </w:p>
    <w:p w14:paraId="00000039" w14:textId="77777777" w:rsidR="007469C2" w:rsidRDefault="003440CD" w:rsidP="00FC6A1F">
      <w:pPr>
        <w:numPr>
          <w:ilvl w:val="0"/>
          <w:numId w:val="6"/>
        </w:numPr>
        <w:tabs>
          <w:tab w:val="left" w:pos="391"/>
        </w:tabs>
        <w:spacing w:line="276" w:lineRule="auto"/>
        <w:ind w:right="119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Chapman, R. F 2013 Insects: Structure and Function. Ed by Simpson, S. J. and Douglas, A. C. Cambridge Univ. Press, UK.</w:t>
      </w:r>
    </w:p>
    <w:p w14:paraId="0000003A" w14:textId="77777777" w:rsidR="007469C2" w:rsidRDefault="003440CD" w:rsidP="00FC6A1F">
      <w:pPr>
        <w:numPr>
          <w:ilvl w:val="0"/>
          <w:numId w:val="6"/>
        </w:numPr>
        <w:tabs>
          <w:tab w:val="left" w:pos="391"/>
        </w:tabs>
        <w:spacing w:line="276" w:lineRule="auto"/>
        <w:ind w:right="125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Richards, O.W. and Davies, R.G 1977. </w:t>
      </w:r>
      <w:proofErr w:type="spellStart"/>
      <w:r>
        <w:rPr>
          <w:color w:val="000000"/>
          <w:sz w:val="24"/>
          <w:szCs w:val="24"/>
        </w:rPr>
        <w:t>Imm’s</w:t>
      </w:r>
      <w:proofErr w:type="spellEnd"/>
      <w:r>
        <w:rPr>
          <w:color w:val="000000"/>
          <w:sz w:val="24"/>
          <w:szCs w:val="24"/>
        </w:rPr>
        <w:t xml:space="preserve"> General Text Book of Entomology (Vol. I and II). Chapman and Hall, London.</w:t>
      </w:r>
    </w:p>
    <w:p w14:paraId="0000003B" w14:textId="77777777" w:rsidR="007469C2" w:rsidRDefault="003440CD" w:rsidP="00FC6A1F">
      <w:pPr>
        <w:numPr>
          <w:ilvl w:val="0"/>
          <w:numId w:val="6"/>
        </w:numPr>
        <w:tabs>
          <w:tab w:val="left" w:pos="429"/>
        </w:tabs>
        <w:spacing w:line="276" w:lineRule="auto"/>
        <w:ind w:right="116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Wigglesworth, V.B 2013. Insect Physiology. Springer (Originally published by Chapman and Hall, London, 1974).</w:t>
      </w:r>
    </w:p>
    <w:p w14:paraId="0000003C" w14:textId="77777777" w:rsidR="007469C2" w:rsidRDefault="003440CD" w:rsidP="00FC6A1F">
      <w:pPr>
        <w:numPr>
          <w:ilvl w:val="0"/>
          <w:numId w:val="6"/>
        </w:numPr>
        <w:tabs>
          <w:tab w:val="left" w:pos="369"/>
        </w:tabs>
        <w:spacing w:line="276" w:lineRule="auto"/>
        <w:ind w:left="368" w:hanging="2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Pant, N.C. and </w:t>
      </w:r>
      <w:proofErr w:type="spellStart"/>
      <w:r>
        <w:rPr>
          <w:color w:val="000000"/>
          <w:sz w:val="24"/>
          <w:szCs w:val="24"/>
        </w:rPr>
        <w:t>Ghai</w:t>
      </w:r>
      <w:proofErr w:type="spellEnd"/>
      <w:r>
        <w:rPr>
          <w:color w:val="000000"/>
          <w:sz w:val="24"/>
          <w:szCs w:val="24"/>
        </w:rPr>
        <w:t>, S. 198. Insect Physiology and Anatomy. ICAR, New Delhi.</w:t>
      </w:r>
    </w:p>
    <w:p w14:paraId="0000003D" w14:textId="77777777" w:rsidR="007469C2" w:rsidRDefault="007469C2" w:rsidP="00FC6A1F">
      <w:pPr>
        <w:tabs>
          <w:tab w:val="left" w:pos="369"/>
        </w:tabs>
        <w:spacing w:line="276" w:lineRule="auto"/>
        <w:jc w:val="both"/>
        <w:rPr>
          <w:color w:val="000000"/>
          <w:sz w:val="24"/>
          <w:szCs w:val="24"/>
        </w:rPr>
      </w:pPr>
    </w:p>
    <w:p w14:paraId="00000040" w14:textId="77777777" w:rsidR="007469C2" w:rsidRDefault="007469C2" w:rsidP="00FC6A1F">
      <w:pPr>
        <w:tabs>
          <w:tab w:val="left" w:pos="369"/>
        </w:tabs>
        <w:spacing w:line="276" w:lineRule="auto"/>
        <w:jc w:val="both"/>
        <w:rPr>
          <w:sz w:val="24"/>
          <w:szCs w:val="24"/>
        </w:rPr>
      </w:pPr>
    </w:p>
    <w:p w14:paraId="00000068" w14:textId="112EAAE0" w:rsidR="007469C2" w:rsidRDefault="00FC6A1F" w:rsidP="00FC6A1F">
      <w:pPr>
        <w:tabs>
          <w:tab w:val="left" w:pos="369"/>
        </w:tabs>
        <w:spacing w:line="312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</w:t>
      </w:r>
      <w:bookmarkStart w:id="0" w:name="_GoBack"/>
      <w:bookmarkEnd w:id="0"/>
      <w:r>
        <w:rPr>
          <w:b/>
          <w:sz w:val="24"/>
          <w:szCs w:val="24"/>
        </w:rPr>
        <w:t xml:space="preserve"> **  **  **</w:t>
      </w:r>
      <w:r w:rsidR="003440CD">
        <w:rPr>
          <w:b/>
          <w:sz w:val="24"/>
          <w:szCs w:val="24"/>
        </w:rPr>
        <w:t xml:space="preserve">   </w:t>
      </w:r>
    </w:p>
    <w:p w14:paraId="4E8F8CF2" w14:textId="77777777" w:rsidR="00FC6A1F" w:rsidRDefault="00FC6A1F">
      <w:pPr>
        <w:tabs>
          <w:tab w:val="left" w:pos="369"/>
        </w:tabs>
        <w:spacing w:line="312" w:lineRule="auto"/>
        <w:jc w:val="center"/>
        <w:rPr>
          <w:b/>
          <w:color w:val="000000"/>
          <w:sz w:val="24"/>
          <w:szCs w:val="24"/>
        </w:rPr>
      </w:pPr>
    </w:p>
    <w:p w14:paraId="00000082" w14:textId="683828D4" w:rsidR="007469C2" w:rsidRDefault="007469C2">
      <w:pPr>
        <w:tabs>
          <w:tab w:val="left" w:pos="429"/>
        </w:tabs>
        <w:spacing w:line="312" w:lineRule="auto"/>
        <w:ind w:left="100" w:right="116"/>
        <w:rPr>
          <w:color w:val="000000"/>
        </w:rPr>
        <w:sectPr w:rsidR="007469C2" w:rsidSect="00FC6A1F">
          <w:pgSz w:w="11910" w:h="16840" w:code="9"/>
          <w:pgMar w:top="567" w:right="851" w:bottom="567" w:left="851" w:header="357" w:footer="357" w:gutter="0"/>
          <w:pgNumType w:start="1"/>
          <w:cols w:space="720"/>
          <w:docGrid w:linePitch="299"/>
        </w:sectPr>
      </w:pPr>
    </w:p>
    <w:p w14:paraId="00000083" w14:textId="77777777" w:rsidR="007469C2" w:rsidRDefault="007469C2">
      <w:pPr>
        <w:spacing w:line="312" w:lineRule="auto"/>
        <w:ind w:left="720"/>
        <w:jc w:val="both"/>
        <w:rPr>
          <w:color w:val="000000"/>
        </w:rPr>
      </w:pPr>
    </w:p>
    <w:sectPr w:rsidR="007469C2" w:rsidSect="003440CD">
      <w:pgSz w:w="11910" w:h="16840"/>
      <w:pgMar w:top="1580" w:right="1152" w:bottom="274" w:left="1152" w:header="360" w:footer="36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99B"/>
    <w:multiLevelType w:val="multilevel"/>
    <w:tmpl w:val="19A5099B"/>
    <w:lvl w:ilvl="0">
      <w:start w:val="1"/>
      <w:numFmt w:val="decimal"/>
      <w:lvlText w:val="%1."/>
      <w:lvlJc w:val="left"/>
      <w:pPr>
        <w:ind w:left="366" w:hanging="267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248" w:hanging="267"/>
      </w:pPr>
    </w:lvl>
    <w:lvl w:ilvl="2">
      <w:numFmt w:val="bullet"/>
      <w:lvlText w:val="•"/>
      <w:lvlJc w:val="left"/>
      <w:pPr>
        <w:ind w:left="2137" w:hanging="267"/>
      </w:pPr>
    </w:lvl>
    <w:lvl w:ilvl="3">
      <w:numFmt w:val="bullet"/>
      <w:lvlText w:val="•"/>
      <w:lvlJc w:val="left"/>
      <w:pPr>
        <w:ind w:left="3025" w:hanging="267"/>
      </w:pPr>
    </w:lvl>
    <w:lvl w:ilvl="4">
      <w:numFmt w:val="bullet"/>
      <w:lvlText w:val="•"/>
      <w:lvlJc w:val="left"/>
      <w:pPr>
        <w:ind w:left="3914" w:hanging="267"/>
      </w:pPr>
    </w:lvl>
    <w:lvl w:ilvl="5">
      <w:numFmt w:val="bullet"/>
      <w:lvlText w:val="•"/>
      <w:lvlJc w:val="left"/>
      <w:pPr>
        <w:ind w:left="4803" w:hanging="267"/>
      </w:pPr>
    </w:lvl>
    <w:lvl w:ilvl="6">
      <w:numFmt w:val="bullet"/>
      <w:lvlText w:val="•"/>
      <w:lvlJc w:val="left"/>
      <w:pPr>
        <w:ind w:left="5691" w:hanging="267"/>
      </w:pPr>
    </w:lvl>
    <w:lvl w:ilvl="7">
      <w:numFmt w:val="bullet"/>
      <w:lvlText w:val="•"/>
      <w:lvlJc w:val="left"/>
      <w:pPr>
        <w:ind w:left="6580" w:hanging="267"/>
      </w:pPr>
    </w:lvl>
    <w:lvl w:ilvl="8">
      <w:numFmt w:val="bullet"/>
      <w:lvlText w:val="•"/>
      <w:lvlJc w:val="left"/>
      <w:pPr>
        <w:ind w:left="7469" w:hanging="267"/>
      </w:pPr>
    </w:lvl>
  </w:abstractNum>
  <w:abstractNum w:abstractNumId="1" w15:restartNumberingAfterBreak="0">
    <w:nsid w:val="19AB7813"/>
    <w:multiLevelType w:val="multilevel"/>
    <w:tmpl w:val="19AB7813"/>
    <w:lvl w:ilvl="0">
      <w:start w:val="3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5F0ABA"/>
    <w:multiLevelType w:val="multilevel"/>
    <w:tmpl w:val="365F0ABA"/>
    <w:lvl w:ilvl="0">
      <w:start w:val="1"/>
      <w:numFmt w:val="decimal"/>
      <w:lvlText w:val="%1."/>
      <w:lvlJc w:val="left"/>
      <w:pPr>
        <w:ind w:left="100" w:hanging="43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014" w:hanging="430"/>
      </w:pPr>
    </w:lvl>
    <w:lvl w:ilvl="2">
      <w:numFmt w:val="bullet"/>
      <w:lvlText w:val="•"/>
      <w:lvlJc w:val="left"/>
      <w:pPr>
        <w:ind w:left="1929" w:hanging="430"/>
      </w:pPr>
    </w:lvl>
    <w:lvl w:ilvl="3">
      <w:numFmt w:val="bullet"/>
      <w:lvlText w:val="•"/>
      <w:lvlJc w:val="left"/>
      <w:pPr>
        <w:ind w:left="2843" w:hanging="430"/>
      </w:pPr>
    </w:lvl>
    <w:lvl w:ilvl="4">
      <w:numFmt w:val="bullet"/>
      <w:lvlText w:val="•"/>
      <w:lvlJc w:val="left"/>
      <w:pPr>
        <w:ind w:left="3758" w:hanging="430"/>
      </w:pPr>
    </w:lvl>
    <w:lvl w:ilvl="5">
      <w:numFmt w:val="bullet"/>
      <w:lvlText w:val="•"/>
      <w:lvlJc w:val="left"/>
      <w:pPr>
        <w:ind w:left="4673" w:hanging="430"/>
      </w:pPr>
    </w:lvl>
    <w:lvl w:ilvl="6">
      <w:numFmt w:val="bullet"/>
      <w:lvlText w:val="•"/>
      <w:lvlJc w:val="left"/>
      <w:pPr>
        <w:ind w:left="5587" w:hanging="430"/>
      </w:pPr>
    </w:lvl>
    <w:lvl w:ilvl="7">
      <w:numFmt w:val="bullet"/>
      <w:lvlText w:val="•"/>
      <w:lvlJc w:val="left"/>
      <w:pPr>
        <w:ind w:left="6502" w:hanging="430"/>
      </w:pPr>
    </w:lvl>
    <w:lvl w:ilvl="8">
      <w:numFmt w:val="bullet"/>
      <w:lvlText w:val="•"/>
      <w:lvlJc w:val="left"/>
      <w:pPr>
        <w:ind w:left="7417" w:hanging="430"/>
      </w:pPr>
    </w:lvl>
  </w:abstractNum>
  <w:abstractNum w:abstractNumId="3" w15:restartNumberingAfterBreak="0">
    <w:nsid w:val="39AF20D2"/>
    <w:multiLevelType w:val="multilevel"/>
    <w:tmpl w:val="39AF2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83CC4"/>
    <w:multiLevelType w:val="multilevel"/>
    <w:tmpl w:val="42B83CC4"/>
    <w:lvl w:ilvl="0">
      <w:start w:val="1"/>
      <w:numFmt w:val="decimal"/>
      <w:lvlText w:val="%1."/>
      <w:lvlJc w:val="left"/>
      <w:pPr>
        <w:ind w:left="100" w:hanging="29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014" w:hanging="290"/>
      </w:pPr>
    </w:lvl>
    <w:lvl w:ilvl="2">
      <w:numFmt w:val="bullet"/>
      <w:lvlText w:val="•"/>
      <w:lvlJc w:val="left"/>
      <w:pPr>
        <w:ind w:left="1929" w:hanging="290"/>
      </w:pPr>
    </w:lvl>
    <w:lvl w:ilvl="3">
      <w:numFmt w:val="bullet"/>
      <w:lvlText w:val="•"/>
      <w:lvlJc w:val="left"/>
      <w:pPr>
        <w:ind w:left="2843" w:hanging="290"/>
      </w:pPr>
    </w:lvl>
    <w:lvl w:ilvl="4">
      <w:numFmt w:val="bullet"/>
      <w:lvlText w:val="•"/>
      <w:lvlJc w:val="left"/>
      <w:pPr>
        <w:ind w:left="3758" w:hanging="290"/>
      </w:pPr>
    </w:lvl>
    <w:lvl w:ilvl="5">
      <w:numFmt w:val="bullet"/>
      <w:lvlText w:val="•"/>
      <w:lvlJc w:val="left"/>
      <w:pPr>
        <w:ind w:left="4673" w:hanging="290"/>
      </w:pPr>
    </w:lvl>
    <w:lvl w:ilvl="6">
      <w:numFmt w:val="bullet"/>
      <w:lvlText w:val="•"/>
      <w:lvlJc w:val="left"/>
      <w:pPr>
        <w:ind w:left="5587" w:hanging="290"/>
      </w:pPr>
    </w:lvl>
    <w:lvl w:ilvl="7">
      <w:numFmt w:val="bullet"/>
      <w:lvlText w:val="•"/>
      <w:lvlJc w:val="left"/>
      <w:pPr>
        <w:ind w:left="6502" w:hanging="290"/>
      </w:pPr>
    </w:lvl>
    <w:lvl w:ilvl="8">
      <w:numFmt w:val="bullet"/>
      <w:lvlText w:val="•"/>
      <w:lvlJc w:val="left"/>
      <w:pPr>
        <w:ind w:left="7417" w:hanging="290"/>
      </w:pPr>
    </w:lvl>
  </w:abstractNum>
  <w:abstractNum w:abstractNumId="5" w15:restartNumberingAfterBreak="0">
    <w:nsid w:val="6CC46530"/>
    <w:multiLevelType w:val="multilevel"/>
    <w:tmpl w:val="6CC46530"/>
    <w:lvl w:ilvl="0">
      <w:numFmt w:val="bullet"/>
      <w:lvlText w:val="●"/>
      <w:lvlJc w:val="left"/>
      <w:pPr>
        <w:ind w:left="743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590" w:hanging="360"/>
      </w:pPr>
    </w:lvl>
    <w:lvl w:ilvl="2">
      <w:numFmt w:val="bullet"/>
      <w:lvlText w:val="•"/>
      <w:lvlJc w:val="left"/>
      <w:pPr>
        <w:ind w:left="2441" w:hanging="360"/>
      </w:pPr>
    </w:lvl>
    <w:lvl w:ilvl="3">
      <w:numFmt w:val="bullet"/>
      <w:lvlText w:val="•"/>
      <w:lvlJc w:val="left"/>
      <w:pPr>
        <w:ind w:left="3291" w:hanging="360"/>
      </w:pPr>
    </w:lvl>
    <w:lvl w:ilvl="4">
      <w:numFmt w:val="bullet"/>
      <w:lvlText w:val="•"/>
      <w:lvlJc w:val="left"/>
      <w:pPr>
        <w:ind w:left="4142" w:hanging="360"/>
      </w:pPr>
    </w:lvl>
    <w:lvl w:ilvl="5">
      <w:numFmt w:val="bullet"/>
      <w:lvlText w:val="•"/>
      <w:lvlJc w:val="left"/>
      <w:pPr>
        <w:ind w:left="4993" w:hanging="360"/>
      </w:pPr>
    </w:lvl>
    <w:lvl w:ilvl="6">
      <w:numFmt w:val="bullet"/>
      <w:lvlText w:val="•"/>
      <w:lvlJc w:val="left"/>
      <w:pPr>
        <w:ind w:left="5843" w:hanging="360"/>
      </w:pPr>
    </w:lvl>
    <w:lvl w:ilvl="7">
      <w:numFmt w:val="bullet"/>
      <w:lvlText w:val="•"/>
      <w:lvlJc w:val="left"/>
      <w:pPr>
        <w:ind w:left="6694" w:hanging="360"/>
      </w:pPr>
    </w:lvl>
    <w:lvl w:ilvl="8">
      <w:numFmt w:val="bullet"/>
      <w:lvlText w:val="•"/>
      <w:lvlJc w:val="left"/>
      <w:pPr>
        <w:ind w:left="7545" w:hanging="360"/>
      </w:pPr>
    </w:lvl>
  </w:abstractNum>
  <w:abstractNum w:abstractNumId="6" w15:restartNumberingAfterBreak="0">
    <w:nsid w:val="6D245F06"/>
    <w:multiLevelType w:val="multilevel"/>
    <w:tmpl w:val="6D245F06"/>
    <w:lvl w:ilvl="0">
      <w:start w:val="1"/>
      <w:numFmt w:val="decimal"/>
      <w:lvlText w:val="%1."/>
      <w:lvlJc w:val="left"/>
      <w:pPr>
        <w:ind w:left="368" w:hanging="269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248" w:hanging="269"/>
      </w:pPr>
    </w:lvl>
    <w:lvl w:ilvl="2">
      <w:numFmt w:val="bullet"/>
      <w:lvlText w:val="•"/>
      <w:lvlJc w:val="left"/>
      <w:pPr>
        <w:ind w:left="2137" w:hanging="269"/>
      </w:pPr>
    </w:lvl>
    <w:lvl w:ilvl="3">
      <w:numFmt w:val="bullet"/>
      <w:lvlText w:val="•"/>
      <w:lvlJc w:val="left"/>
      <w:pPr>
        <w:ind w:left="3025" w:hanging="269"/>
      </w:pPr>
    </w:lvl>
    <w:lvl w:ilvl="4">
      <w:numFmt w:val="bullet"/>
      <w:lvlText w:val="•"/>
      <w:lvlJc w:val="left"/>
      <w:pPr>
        <w:ind w:left="3914" w:hanging="269"/>
      </w:pPr>
    </w:lvl>
    <w:lvl w:ilvl="5">
      <w:numFmt w:val="bullet"/>
      <w:lvlText w:val="•"/>
      <w:lvlJc w:val="left"/>
      <w:pPr>
        <w:ind w:left="4803" w:hanging="269"/>
      </w:pPr>
    </w:lvl>
    <w:lvl w:ilvl="6">
      <w:numFmt w:val="bullet"/>
      <w:lvlText w:val="•"/>
      <w:lvlJc w:val="left"/>
      <w:pPr>
        <w:ind w:left="5691" w:hanging="269"/>
      </w:pPr>
    </w:lvl>
    <w:lvl w:ilvl="7">
      <w:numFmt w:val="bullet"/>
      <w:lvlText w:val="•"/>
      <w:lvlJc w:val="left"/>
      <w:pPr>
        <w:ind w:left="6580" w:hanging="269"/>
      </w:pPr>
    </w:lvl>
    <w:lvl w:ilvl="8">
      <w:numFmt w:val="bullet"/>
      <w:lvlText w:val="•"/>
      <w:lvlJc w:val="left"/>
      <w:pPr>
        <w:ind w:left="7469" w:hanging="269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57E"/>
    <w:rsid w:val="003440CD"/>
    <w:rsid w:val="00524195"/>
    <w:rsid w:val="007469C2"/>
    <w:rsid w:val="00D74399"/>
    <w:rsid w:val="00DD457E"/>
    <w:rsid w:val="00FC6A1F"/>
    <w:rsid w:val="5821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91DCE"/>
  <w15:docId w15:val="{2520476C-850F-426A-873E-3E95D835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  <w:rPr>
      <w:sz w:val="22"/>
      <w:szCs w:val="22"/>
      <w:lang w:val="en-US"/>
    </w:rPr>
  </w:style>
  <w:style w:type="paragraph" w:styleId="Heading1">
    <w:name w:val="heading 1"/>
    <w:basedOn w:val="Normal2"/>
    <w:next w:val="Normal2"/>
    <w:uiPriority w:val="9"/>
    <w:qFormat/>
    <w:pPr>
      <w:ind w:left="100"/>
      <w:outlineLvl w:val="0"/>
    </w:pPr>
    <w:rPr>
      <w:b/>
      <w:sz w:val="24"/>
      <w:szCs w:val="24"/>
    </w:rPr>
  </w:style>
  <w:style w:type="paragraph" w:styleId="Heading2">
    <w:name w:val="heading 2"/>
    <w:basedOn w:val="Normal2"/>
    <w:next w:val="Normal2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2"/>
    <w:next w:val="Normal2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2"/>
    <w:next w:val="Normal2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2"/>
    <w:next w:val="Normal2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2"/>
    <w:next w:val="Normal2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2">
    <w:name w:val="Normal2"/>
    <w:qFormat/>
    <w:pPr>
      <w:widowControl w:val="0"/>
    </w:pPr>
    <w:rPr>
      <w:sz w:val="22"/>
      <w:szCs w:val="22"/>
      <w:lang w:val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2"/>
    <w:next w:val="Normal2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1">
    <w:name w:val="Normal1"/>
    <w:qFormat/>
    <w:pPr>
      <w:widowControl w:val="0"/>
    </w:pPr>
    <w:rPr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dvb5vC5iCecjwcYWoFlaloZ35w==">CgMxLjA4AHIhMVlWQk9tYnF5LW14UUE4V2tld2ktTjZRdEotdk5ySTVp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606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2024-11-10T13:46:00Z</dcterms:created>
  <dcterms:modified xsi:type="dcterms:W3CDTF">2026-02-06T05:53:00Z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44202E108DBB442997D9918EA9D89B9D_12</vt:lpwstr>
  </property>
</Properties>
</file>